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71749B" w:rsidRDefault="0071749B" w:rsidP="0071749B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Заведующим МКДОУ №9</w:t>
      </w:r>
    </w:p>
    <w:p w:rsidR="0071749B" w:rsidRDefault="0071749B" w:rsidP="0071749B">
      <w:pPr>
        <w:ind w:left="11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д. Стулово</w:t>
      </w:r>
    </w:p>
    <w:p w:rsidR="0071749B" w:rsidRDefault="0071749B" w:rsidP="0071749B">
      <w:pPr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___ Л. А. Некрасова</w:t>
      </w:r>
    </w:p>
    <w:p w:rsidR="008C22AF" w:rsidRDefault="0071749B" w:rsidP="0071749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Pr="001A4A8A">
        <w:rPr>
          <w:sz w:val="28"/>
          <w:szCs w:val="28"/>
        </w:rPr>
        <w:t>о</w:t>
      </w:r>
      <w:r>
        <w:rPr>
          <w:sz w:val="28"/>
          <w:szCs w:val="28"/>
        </w:rPr>
        <w:t xml:space="preserve">т 06.03.2024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>37/2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Default="00E0116C" w:rsidP="002513DF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71749B">
        <w:rPr>
          <w:b/>
          <w:i/>
          <w:sz w:val="28"/>
          <w:szCs w:val="28"/>
        </w:rPr>
        <w:t>МКДОУ №9 д. Стулово Слободского района Кировской области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71749B">
        <w:rPr>
          <w:i/>
          <w:sz w:val="28"/>
          <w:szCs w:val="28"/>
        </w:rPr>
        <w:t xml:space="preserve">МКДОУ №9 д. Стулово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71749B">
        <w:rPr>
          <w:i/>
          <w:sz w:val="28"/>
          <w:szCs w:val="28"/>
        </w:rPr>
        <w:t>МКДОУ №9 д. Стулово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71749B">
        <w:rPr>
          <w:i/>
          <w:sz w:val="28"/>
          <w:szCs w:val="28"/>
        </w:rPr>
        <w:t>МКДОУ №9 д. Стулово</w:t>
      </w:r>
      <w:r w:rsidR="002513DF" w:rsidRPr="00047B32">
        <w:rPr>
          <w:i/>
          <w:sz w:val="28"/>
          <w:szCs w:val="28"/>
        </w:rPr>
        <w:t xml:space="preserve"> </w:t>
      </w:r>
      <w:r w:rsidR="002513DF" w:rsidRPr="00047B32">
        <w:rPr>
          <w:i/>
          <w:sz w:val="28"/>
          <w:szCs w:val="28"/>
        </w:rPr>
        <w:t>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3.1. 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</w:t>
      </w:r>
      <w:r w:rsidR="0071749B">
        <w:rPr>
          <w:sz w:val="28"/>
          <w:szCs w:val="28"/>
        </w:rPr>
        <w:t>руководитель</w:t>
      </w:r>
      <w:r w:rsidRPr="00047B32">
        <w:rPr>
          <w:sz w:val="28"/>
          <w:szCs w:val="28"/>
        </w:rPr>
        <w:t xml:space="preserve"> Учреждения. Секретарем комиссии является </w:t>
      </w:r>
      <w:r w:rsidR="00B8744E" w:rsidRPr="00047B32">
        <w:rPr>
          <w:i/>
          <w:sz w:val="28"/>
          <w:szCs w:val="28"/>
        </w:rPr>
        <w:t>(</w:t>
      </w:r>
      <w:r w:rsidR="009624D0" w:rsidRPr="00047B32">
        <w:rPr>
          <w:i/>
          <w:sz w:val="28"/>
          <w:szCs w:val="28"/>
        </w:rPr>
        <w:t>наименование должности лиц</w:t>
      </w:r>
      <w:r w:rsidR="00B8744E" w:rsidRPr="00047B32">
        <w:rPr>
          <w:i/>
          <w:sz w:val="28"/>
          <w:szCs w:val="28"/>
        </w:rPr>
        <w:t>а</w:t>
      </w:r>
      <w:r w:rsidR="00CE3095" w:rsidRPr="00047B32">
        <w:rPr>
          <w:i/>
          <w:sz w:val="28"/>
          <w:szCs w:val="28"/>
        </w:rPr>
        <w:t xml:space="preserve">, </w:t>
      </w:r>
      <w:r w:rsidR="00BB6F67" w:rsidRPr="00047B32">
        <w:rPr>
          <w:i/>
          <w:sz w:val="28"/>
          <w:szCs w:val="28"/>
        </w:rPr>
        <w:t>ответственного</w:t>
      </w:r>
      <w:r w:rsidR="00CE3095" w:rsidRPr="00047B32">
        <w:rPr>
          <w:i/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047B32">
        <w:rPr>
          <w:i/>
          <w:sz w:val="28"/>
          <w:szCs w:val="28"/>
        </w:rPr>
        <w:t xml:space="preserve"> в Учреждении)</w:t>
      </w:r>
      <w:r w:rsidR="00CE3095" w:rsidRPr="00047B32">
        <w:rPr>
          <w:i/>
          <w:sz w:val="28"/>
          <w:szCs w:val="28"/>
        </w:rPr>
        <w:t>.</w:t>
      </w:r>
      <w:bookmarkStart w:id="0" w:name="_GoBack"/>
      <w:bookmarkEnd w:id="0"/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lastRenderedPageBreak/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>рено 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</w:t>
      </w:r>
      <w:r w:rsidR="00481D47" w:rsidRPr="004A4C2F">
        <w:rPr>
          <w:sz w:val="28"/>
          <w:szCs w:val="28"/>
        </w:rPr>
        <w:lastRenderedPageBreak/>
        <w:t xml:space="preserve">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>
        <w:rPr>
          <w:i/>
          <w:sz w:val="28"/>
          <w:szCs w:val="28"/>
        </w:rPr>
        <w:t>(</w:t>
      </w:r>
      <w:r w:rsidR="0088651C">
        <w:rPr>
          <w:i/>
          <w:sz w:val="28"/>
          <w:szCs w:val="28"/>
        </w:rPr>
        <w:t>наименование должности лица</w:t>
      </w:r>
      <w:r w:rsidR="00124B6B">
        <w:rPr>
          <w:i/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B8744E">
        <w:rPr>
          <w:i/>
          <w:sz w:val="28"/>
          <w:szCs w:val="28"/>
        </w:rPr>
        <w:t>)</w:t>
      </w:r>
      <w:r w:rsidR="00481D47" w:rsidRPr="004A4C2F">
        <w:rPr>
          <w:sz w:val="28"/>
          <w:szCs w:val="28"/>
        </w:rPr>
        <w:t>.</w:t>
      </w:r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1749B">
      <w:headerReference w:type="default" r:id="rId7"/>
      <w:footerReference w:type="default" r:id="rId8"/>
      <w:pgSz w:w="11906" w:h="16838"/>
      <w:pgMar w:top="56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C0" w:rsidRDefault="00454DC0" w:rsidP="00072C5F">
      <w:r>
        <w:separator/>
      </w:r>
    </w:p>
  </w:endnote>
  <w:endnote w:type="continuationSeparator" w:id="0">
    <w:p w:rsidR="00454DC0" w:rsidRDefault="00454DC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C0" w:rsidRDefault="00454DC0" w:rsidP="00072C5F">
      <w:r>
        <w:separator/>
      </w:r>
    </w:p>
  </w:footnote>
  <w:footnote w:type="continuationSeparator" w:id="0">
    <w:p w:rsidR="00454DC0" w:rsidRDefault="00454DC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71749B">
          <w:rPr>
            <w:noProof/>
            <w:sz w:val="28"/>
            <w:szCs w:val="28"/>
          </w:rPr>
          <w:t>2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4DC0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1749B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A966"/>
  <w15:docId w15:val="{8C8A6628-0D60-48EB-BACD-D50EB88E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3338F-22C4-48D4-99FF-42901BAF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10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334</cp:revision>
  <cp:lastPrinted>2024-02-09T09:45:00Z</cp:lastPrinted>
  <dcterms:created xsi:type="dcterms:W3CDTF">2022-04-01T13:22:00Z</dcterms:created>
  <dcterms:modified xsi:type="dcterms:W3CDTF">2024-04-12T09:48:00Z</dcterms:modified>
</cp:coreProperties>
</file>